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微软雅黑"/>
        </w:rPr>
      </w:pPr>
    </w:p>
    <w:p>
      <w:pPr>
        <w:rPr>
          <w:rFonts w:hint="eastAsia" w:ascii="宋体" w:hAnsi="宋体" w:cs="微软雅黑"/>
        </w:rPr>
      </w:pPr>
      <w:bookmarkStart w:id="1" w:name="_GoBack"/>
      <w:bookmarkEnd w:id="1"/>
    </w:p>
    <w:p>
      <w:pPr>
        <w:pStyle w:val="4"/>
        <w:widowControl/>
        <w:numPr>
          <w:ilvl w:val="0"/>
          <w:numId w:val="0"/>
        </w:numPr>
        <w:shd w:val="clear" w:color="auto" w:fill="FFFFFF"/>
        <w:adjustRightInd w:val="0"/>
        <w:snapToGrid w:val="0"/>
        <w:spacing w:before="0" w:beforeAutospacing="0" w:after="0" w:afterAutospacing="0" w:line="360" w:lineRule="auto"/>
        <w:ind w:right="0" w:rightChars="0"/>
        <w:jc w:val="center"/>
        <w:rPr>
          <w:rStyle w:val="7"/>
          <w:rFonts w:hint="eastAsia" w:eastAsia="宋体"/>
          <w:lang w:eastAsia="zh-CN"/>
        </w:rPr>
      </w:pPr>
      <w:bookmarkStart w:id="0" w:name="_Toc492636272"/>
      <w:r>
        <w:rPr>
          <w:rStyle w:val="7"/>
          <w:rFonts w:hint="eastAsia"/>
        </w:rPr>
        <w:t>奖项设置</w:t>
      </w:r>
      <w:bookmarkEnd w:id="0"/>
      <w:r>
        <w:rPr>
          <w:rStyle w:val="7"/>
          <w:rFonts w:hint="eastAsia"/>
          <w:lang w:eastAsia="zh-CN"/>
        </w:rPr>
        <w:t>明细</w:t>
      </w:r>
    </w:p>
    <w:p>
      <w:pPr>
        <w:ind w:firstLine="420" w:firstLineChars="200"/>
        <w:rPr>
          <w:rFonts w:hint="eastAsia" w:ascii="宋体" w:hAnsi="宋体" w:cs="宋体"/>
          <w:color w:val="auto"/>
          <w:shd w:val="clear" w:color="auto" w:fill="FFFFFF"/>
          <w:lang w:eastAsia="zh-CN"/>
        </w:rPr>
      </w:pPr>
      <w:r>
        <w:rPr>
          <w:rFonts w:hint="eastAsia" w:ascii="宋体" w:hAnsi="宋体" w:cs="微软雅黑"/>
        </w:rPr>
        <w:t>大赛设置一、二、三等奖，颁发相应的的奖励和证书</w:t>
      </w:r>
      <w:r>
        <w:rPr>
          <w:rFonts w:hint="eastAsia" w:ascii="宋体" w:hAnsi="宋体" w:cs="微软雅黑"/>
          <w:lang w:eastAsia="zh-CN"/>
        </w:rPr>
        <w:t>，奖品由</w:t>
      </w:r>
      <w:r>
        <w:rPr>
          <w:rFonts w:hint="eastAsia" w:ascii="宋体" w:hAnsi="宋体" w:cs="宋体"/>
          <w:color w:val="auto"/>
          <w:shd w:val="clear" w:color="auto" w:fill="FFFFFF"/>
        </w:rPr>
        <w:t>北京超星尔雅教育科技有限公司</w:t>
      </w:r>
      <w:r>
        <w:rPr>
          <w:rFonts w:hint="eastAsia" w:ascii="宋体" w:hAnsi="宋体" w:cs="宋体"/>
          <w:color w:val="auto"/>
          <w:shd w:val="clear" w:color="auto" w:fill="FFFFFF"/>
          <w:lang w:eastAsia="zh-CN"/>
        </w:rPr>
        <w:t>提供。</w:t>
      </w:r>
    </w:p>
    <w:p>
      <w:pPr>
        <w:ind w:firstLine="420" w:firstLineChars="200"/>
        <w:rPr>
          <w:rFonts w:hint="eastAsia" w:ascii="宋体" w:hAnsi="宋体" w:cs="宋体"/>
          <w:color w:val="auto"/>
          <w:shd w:val="clear" w:color="auto" w:fill="FFFFFF"/>
          <w:lang w:val="en-US" w:eastAsia="zh-CN"/>
        </w:rPr>
      </w:pPr>
    </w:p>
    <w:tbl>
      <w:tblPr>
        <w:tblStyle w:val="5"/>
        <w:tblW w:w="8540" w:type="dxa"/>
        <w:jc w:val="center"/>
        <w:tblInd w:w="-2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1"/>
        <w:gridCol w:w="2816"/>
        <w:gridCol w:w="3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981" w:type="dxa"/>
            <w:noWrap w:val="0"/>
            <w:vAlign w:val="center"/>
          </w:tcPr>
          <w:p>
            <w:pPr>
              <w:jc w:val="center"/>
              <w:rPr>
                <w:rFonts w:ascii="宋体" w:hAnsi="宋体" w:cs="微软雅黑"/>
                <w:b/>
                <w:sz w:val="24"/>
              </w:rPr>
            </w:pPr>
            <w:r>
              <w:rPr>
                <w:rFonts w:hint="eastAsia" w:ascii="宋体" w:hAnsi="宋体" w:cs="微软雅黑"/>
                <w:b/>
                <w:sz w:val="24"/>
              </w:rPr>
              <w:t>奖 项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微软雅黑"/>
                <w:b/>
                <w:sz w:val="24"/>
                <w:lang w:eastAsia="zh-CN"/>
              </w:rPr>
            </w:pPr>
            <w:r>
              <w:rPr>
                <w:rFonts w:hint="eastAsia" w:ascii="宋体" w:hAnsi="宋体" w:cs="微软雅黑"/>
                <w:b/>
                <w:sz w:val="24"/>
                <w:lang w:val="en-US" w:eastAsia="zh-CN"/>
              </w:rPr>
              <w:t>奖励名额</w:t>
            </w:r>
          </w:p>
        </w:tc>
        <w:tc>
          <w:tcPr>
            <w:tcW w:w="3743" w:type="dxa"/>
            <w:noWrap w:val="0"/>
            <w:vAlign w:val="center"/>
          </w:tcPr>
          <w:p>
            <w:pPr>
              <w:jc w:val="center"/>
              <w:rPr>
                <w:rFonts w:ascii="宋体" w:hAnsi="宋体" w:cs="微软雅黑"/>
                <w:b/>
                <w:sz w:val="24"/>
              </w:rPr>
            </w:pPr>
            <w:r>
              <w:rPr>
                <w:rFonts w:hint="eastAsia" w:ascii="宋体" w:hAnsi="宋体" w:cs="微软雅黑"/>
                <w:b/>
                <w:sz w:val="24"/>
              </w:rPr>
              <w:t>奖 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981" w:type="dxa"/>
            <w:noWrap w:val="0"/>
            <w:vAlign w:val="center"/>
          </w:tcPr>
          <w:p>
            <w:pPr>
              <w:jc w:val="center"/>
              <w:rPr>
                <w:rFonts w:ascii="宋体" w:hAnsi="宋体" w:cs="微软雅黑"/>
                <w:b/>
                <w:sz w:val="24"/>
              </w:rPr>
            </w:pPr>
            <w:r>
              <w:rPr>
                <w:rFonts w:hint="eastAsia" w:ascii="宋体" w:hAnsi="宋体" w:cs="微软雅黑"/>
                <w:sz w:val="24"/>
              </w:rPr>
              <w:t>一等奖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jc w:val="center"/>
              <w:rPr>
                <w:rFonts w:ascii="宋体" w:hAnsi="宋体" w:cs="微软雅黑"/>
                <w:bCs/>
                <w:sz w:val="24"/>
              </w:rPr>
            </w:pPr>
            <w:r>
              <w:rPr>
                <w:rFonts w:hint="eastAsia" w:ascii="宋体" w:hAnsi="宋体" w:cs="微软雅黑"/>
                <w:bCs/>
                <w:sz w:val="24"/>
              </w:rPr>
              <w:t>1</w:t>
            </w:r>
          </w:p>
        </w:tc>
        <w:tc>
          <w:tcPr>
            <w:tcW w:w="3743" w:type="dxa"/>
            <w:noWrap w:val="0"/>
            <w:vAlign w:val="center"/>
          </w:tcPr>
          <w:p>
            <w:pPr>
              <w:jc w:val="center"/>
              <w:rPr>
                <w:rFonts w:ascii="宋体" w:hAnsi="宋体" w:cs="微软雅黑"/>
                <w:sz w:val="24"/>
              </w:rPr>
            </w:pPr>
            <w:r>
              <w:rPr>
                <w:rFonts w:hint="eastAsia" w:ascii="宋体" w:hAnsi="宋体" w:cs="微软雅黑"/>
                <w:sz w:val="24"/>
              </w:rPr>
              <w:t>笔记本电脑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981" w:type="dxa"/>
            <w:noWrap w:val="0"/>
            <w:vAlign w:val="center"/>
          </w:tcPr>
          <w:p>
            <w:pPr>
              <w:jc w:val="center"/>
              <w:rPr>
                <w:rFonts w:ascii="宋体" w:hAnsi="宋体" w:cs="微软雅黑"/>
                <w:b/>
                <w:sz w:val="24"/>
              </w:rPr>
            </w:pPr>
            <w:r>
              <w:rPr>
                <w:rFonts w:hint="eastAsia" w:ascii="宋体" w:hAnsi="宋体" w:cs="微软雅黑"/>
                <w:sz w:val="24"/>
              </w:rPr>
              <w:t>二等奖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微软雅黑"/>
                <w:bCs/>
                <w:sz w:val="24"/>
                <w:lang w:eastAsia="zh-CN"/>
              </w:rPr>
            </w:pPr>
            <w:r>
              <w:rPr>
                <w:rFonts w:hint="eastAsia" w:ascii="宋体" w:hAnsi="宋体" w:cs="微软雅黑"/>
                <w:bCs/>
                <w:sz w:val="24"/>
                <w:lang w:val="en-US" w:eastAsia="zh-CN"/>
              </w:rPr>
              <w:t>3</w:t>
            </w:r>
          </w:p>
        </w:tc>
        <w:tc>
          <w:tcPr>
            <w:tcW w:w="3743" w:type="dxa"/>
            <w:noWrap w:val="0"/>
            <w:vAlign w:val="center"/>
          </w:tcPr>
          <w:p>
            <w:pPr>
              <w:jc w:val="center"/>
              <w:rPr>
                <w:rFonts w:ascii="宋体" w:hAnsi="宋体" w:cs="微软雅黑"/>
                <w:sz w:val="24"/>
              </w:rPr>
            </w:pPr>
            <w:r>
              <w:rPr>
                <w:rFonts w:hint="eastAsia" w:ascii="宋体" w:hAnsi="宋体" w:cs="微软雅黑"/>
                <w:sz w:val="24"/>
              </w:rPr>
              <w:t>智能扫地机器人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981" w:type="dxa"/>
            <w:noWrap w:val="0"/>
            <w:vAlign w:val="center"/>
          </w:tcPr>
          <w:p>
            <w:pPr>
              <w:jc w:val="center"/>
              <w:rPr>
                <w:rFonts w:ascii="宋体" w:hAnsi="宋体" w:cs="微软雅黑"/>
                <w:b/>
                <w:sz w:val="24"/>
              </w:rPr>
            </w:pPr>
            <w:r>
              <w:rPr>
                <w:rFonts w:hint="eastAsia" w:ascii="宋体" w:hAnsi="宋体" w:cs="微软雅黑"/>
                <w:sz w:val="24"/>
              </w:rPr>
              <w:t>三等奖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微软雅黑"/>
                <w:bCs/>
                <w:sz w:val="24"/>
                <w:lang w:eastAsia="zh-CN"/>
              </w:rPr>
            </w:pPr>
            <w:r>
              <w:rPr>
                <w:rFonts w:hint="eastAsia" w:ascii="宋体" w:hAnsi="宋体" w:cs="微软雅黑"/>
                <w:bCs/>
                <w:sz w:val="24"/>
                <w:lang w:val="en-US" w:eastAsia="zh-CN"/>
              </w:rPr>
              <w:t>5</w:t>
            </w:r>
          </w:p>
        </w:tc>
        <w:tc>
          <w:tcPr>
            <w:tcW w:w="3743" w:type="dxa"/>
            <w:noWrap w:val="0"/>
            <w:vAlign w:val="center"/>
          </w:tcPr>
          <w:p>
            <w:pPr>
              <w:jc w:val="center"/>
              <w:rPr>
                <w:rFonts w:ascii="宋体" w:hAnsi="宋体" w:cs="微软雅黑"/>
                <w:sz w:val="24"/>
              </w:rPr>
            </w:pPr>
            <w:r>
              <w:rPr>
                <w:rFonts w:hint="eastAsia" w:ascii="宋体" w:hAnsi="宋体" w:cs="微软雅黑"/>
                <w:sz w:val="24"/>
              </w:rPr>
              <w:t>移动硬盘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981" w:type="dxa"/>
            <w:noWrap w:val="0"/>
            <w:vAlign w:val="center"/>
          </w:tcPr>
          <w:p>
            <w:pPr>
              <w:jc w:val="center"/>
              <w:rPr>
                <w:rFonts w:ascii="宋体" w:hAnsi="宋体" w:cs="微软雅黑"/>
                <w:sz w:val="24"/>
              </w:rPr>
            </w:pPr>
            <w:r>
              <w:rPr>
                <w:rFonts w:hint="eastAsia" w:ascii="宋体" w:hAnsi="宋体" w:cs="微软雅黑"/>
                <w:sz w:val="24"/>
              </w:rPr>
              <w:t>优秀奖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jc w:val="center"/>
              <w:rPr>
                <w:rFonts w:ascii="宋体" w:hAnsi="宋体" w:cs="微软雅黑"/>
                <w:bCs/>
                <w:sz w:val="24"/>
              </w:rPr>
            </w:pPr>
            <w:r>
              <w:rPr>
                <w:rFonts w:hint="eastAsia" w:ascii="宋体" w:hAnsi="宋体" w:cs="微软雅黑"/>
                <w:bCs/>
                <w:sz w:val="24"/>
              </w:rPr>
              <w:t>10</w:t>
            </w:r>
          </w:p>
        </w:tc>
        <w:tc>
          <w:tcPr>
            <w:tcW w:w="3743" w:type="dxa"/>
            <w:noWrap w:val="0"/>
            <w:vAlign w:val="center"/>
          </w:tcPr>
          <w:p>
            <w:pPr>
              <w:jc w:val="center"/>
              <w:rPr>
                <w:rFonts w:ascii="宋体" w:hAnsi="宋体" w:cs="微软雅黑"/>
                <w:sz w:val="24"/>
              </w:rPr>
            </w:pPr>
            <w:r>
              <w:rPr>
                <w:rFonts w:hint="eastAsia" w:ascii="宋体" w:hAnsi="宋体" w:cs="微软雅黑"/>
                <w:sz w:val="24"/>
              </w:rPr>
              <w:t>养生壶</w:t>
            </w:r>
          </w:p>
        </w:tc>
      </w:tr>
    </w:tbl>
    <w:p>
      <w:pPr>
        <w:tabs>
          <w:tab w:val="left" w:pos="1183"/>
        </w:tabs>
        <w:bidi w:val="0"/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AE"/>
    <w:rsid w:val="004E14AE"/>
    <w:rsid w:val="33837D25"/>
    <w:rsid w:val="427B75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2019-09-06T00:17:00Z</dcterms:created>
  <dc:creator>lijie</dc:creator>
  <cp:lastModifiedBy>lijie</cp:lastModifiedBy>
  <dcterms:modified xsi:type="dcterms:W3CDTF">2019-09-06T00:22:27Z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